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C" w:rsidRDefault="00F5701C" w:rsidP="00F5701C">
      <w:pPr>
        <w:pStyle w:val="a3"/>
        <w:ind w:firstLine="200"/>
        <w:rPr>
          <w:rFonts w:ascii="함초롬바탕" w:eastAsia="함초롬바탕" w:hAnsi="함초롬바탕" w:cs="함초롬바탕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shd w:val="clear" w:color="auto" w:fill="FFFFFF"/>
        </w:rPr>
        <w:t>.</w:t>
      </w:r>
    </w:p>
    <w:p w:rsidR="003B1693" w:rsidRPr="000C2FF2" w:rsidRDefault="00B11B64" w:rsidP="00186B3C">
      <w:pPr>
        <w:pStyle w:val="a3"/>
        <w:ind w:firstLineChars="200" w:firstLine="560"/>
        <w:rPr>
          <w:rFonts w:ascii="SimSun" w:eastAsia="SimSun" w:hAnsi="SimSun" w:cs="바탕"/>
          <w:sz w:val="28"/>
          <w:szCs w:val="28"/>
          <w:lang w:eastAsia="zh-CN"/>
        </w:rPr>
      </w:pP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刘时延</w:t>
      </w:r>
    </w:p>
    <w:p w:rsidR="00B11B64" w:rsidRPr="000C2FF2" w:rsidRDefault="00B11B64" w:rsidP="00186B3C">
      <w:pPr>
        <w:pStyle w:val="a3"/>
        <w:ind w:firstLineChars="200" w:firstLine="560"/>
        <w:rPr>
          <w:rFonts w:ascii="SimSun" w:eastAsia="SimSun" w:hAnsi="SimSun"/>
          <w:sz w:val="28"/>
          <w:szCs w:val="28"/>
          <w:lang w:eastAsia="zh-CN"/>
        </w:rPr>
      </w:pPr>
      <w:r w:rsidRPr="000C2FF2">
        <w:rPr>
          <w:rFonts w:ascii="SimSun" w:eastAsia="SimSun" w:hAnsi="SimSun" w:hint="eastAsia"/>
          <w:sz w:val="28"/>
          <w:szCs w:val="28"/>
          <w:lang w:eastAsia="zh-CN"/>
        </w:rPr>
        <w:t>著名的小提琴演奏家。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对音乐</w:t>
      </w:r>
      <w:r w:rsidR="000C2FF2">
        <w:rPr>
          <w:rFonts w:ascii="SimSun" w:eastAsia="SimSun" w:hAnsi="SimSun" w:hint="eastAsia"/>
          <w:sz w:val="28"/>
          <w:szCs w:val="28"/>
          <w:lang w:eastAsia="zh-CN"/>
        </w:rPr>
        <w:t>有着优雅地解释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、对音色具有天赋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般的细致、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独特的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古典的纯粹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之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美，这是她。自由穿梭于巴洛克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音乐</w:t>
      </w:r>
      <w:r w:rsidR="000C2FF2">
        <w:rPr>
          <w:rFonts w:ascii="SimSun" w:eastAsia="SimSun" w:hAnsi="SimSun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现代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音乐</w:t>
      </w:r>
      <w:r w:rsidR="000C2FF2">
        <w:rPr>
          <w:rFonts w:ascii="SimSun" w:eastAsia="SimSun" w:hAnsi="SimSun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经典音乐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世界民俗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音乐，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同时</w:t>
      </w:r>
      <w:r w:rsidR="000C2FF2">
        <w:rPr>
          <w:rFonts w:ascii="SimSun" w:eastAsia="SimSun" w:hAnsi="SimSun" w:hint="eastAsia"/>
          <w:sz w:val="28"/>
          <w:szCs w:val="28"/>
          <w:lang w:eastAsia="zh-CN"/>
        </w:rPr>
        <w:t>掀起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新的音乐领域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，这</w:t>
      </w:r>
      <w:r w:rsidR="003B1693" w:rsidRPr="000C2FF2">
        <w:rPr>
          <w:rFonts w:ascii="SimSun" w:eastAsia="SimSun" w:hAnsi="SimSun" w:hint="eastAsia"/>
          <w:sz w:val="28"/>
          <w:szCs w:val="28"/>
          <w:lang w:eastAsia="zh-CN"/>
        </w:rPr>
        <w:t>也是她。</w:t>
      </w:r>
      <w:r w:rsidR="00286950" w:rsidRPr="000C2FF2">
        <w:rPr>
          <w:rFonts w:ascii="SimSun" w:eastAsia="SimSun" w:hAnsi="SimSun" w:cs="바탕" w:hint="eastAsia"/>
          <w:sz w:val="28"/>
          <w:szCs w:val="28"/>
          <w:lang w:eastAsia="zh-CN"/>
        </w:rPr>
        <w:t>她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在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首尔大学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读书期间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留学美国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在美国柯蒂斯音乐学院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英国皇家音乐大学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耶鲁大学</w:t>
      </w:r>
      <w:r w:rsidR="00286950" w:rsidRPr="000C2FF2">
        <w:rPr>
          <w:rFonts w:ascii="SimSun" w:eastAsia="SimSun" w:hAnsi="SimSun" w:cs="바탕" w:hint="eastAsia"/>
          <w:sz w:val="28"/>
          <w:szCs w:val="28"/>
          <w:lang w:eastAsia="zh-CN"/>
        </w:rPr>
        <w:t>授予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硕士学位</w:t>
      </w:r>
      <w:r w:rsidR="003B16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在纽约州立大学授予博士学位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。她</w:t>
      </w:r>
      <w:r w:rsidR="007F4F5D" w:rsidRPr="000C2FF2">
        <w:rPr>
          <w:rFonts w:ascii="SimSun" w:eastAsia="SimSun" w:hAnsi="SimSun" w:hint="eastAsia"/>
          <w:sz w:val="28"/>
          <w:szCs w:val="28"/>
          <w:lang w:eastAsia="zh-CN"/>
        </w:rPr>
        <w:t>在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韩国金男允</w:t>
      </w:r>
      <w:r w:rsidR="00286950" w:rsidRPr="000C2FF2">
        <w:rPr>
          <w:rFonts w:ascii="SimSun" w:eastAsia="SimSun" w:hAnsi="SimSun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海外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Aaron Rosand</w:t>
      </w:r>
      <w:r w:rsidR="00286950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 xml:space="preserve"> Rodney Friend</w:t>
      </w:r>
      <w:r w:rsidR="00286950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Shoko Aki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等大师们门下学习</w:t>
      </w:r>
      <w:r w:rsidR="00286950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开阔了自己的音乐世界</w:t>
      </w:r>
      <w:r w:rsidR="00096211"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从2000年开始</w:t>
      </w:r>
      <w:r w:rsidR="00096211" w:rsidRPr="000C2FF2">
        <w:rPr>
          <w:rFonts w:ascii="SimSun" w:eastAsia="SimSun" w:hAnsi="SimSun" w:hint="eastAsia"/>
          <w:sz w:val="28"/>
          <w:szCs w:val="28"/>
          <w:lang w:eastAsia="zh-CN"/>
        </w:rPr>
        <w:t>，就职于</w:t>
      </w:r>
      <w:r w:rsidRPr="000C2FF2">
        <w:rPr>
          <w:rFonts w:ascii="SimSun" w:eastAsia="SimSun" w:hAnsi="SimSun" w:hint="eastAsia"/>
          <w:sz w:val="28"/>
          <w:szCs w:val="28"/>
          <w:lang w:eastAsia="zh-CN"/>
        </w:rPr>
        <w:t>淑明女子大学</w:t>
      </w:r>
      <w:r w:rsidR="00096211" w:rsidRPr="000C2FF2">
        <w:rPr>
          <w:rFonts w:ascii="SimSun" w:eastAsia="SimSun" w:hAnsi="SimSun" w:hint="eastAsia"/>
          <w:sz w:val="28"/>
          <w:szCs w:val="28"/>
          <w:lang w:eastAsia="zh-CN"/>
        </w:rPr>
        <w:t>，以教授、教育家、职业研究家的身份活跃在乐坛。</w:t>
      </w:r>
    </w:p>
    <w:p w:rsidR="000C2FF2" w:rsidRDefault="00096211" w:rsidP="00186B3C">
      <w:pPr>
        <w:pStyle w:val="a3"/>
        <w:ind w:firstLineChars="200" w:firstLine="560"/>
        <w:rPr>
          <w:rFonts w:ascii="SimSun" w:eastAsiaTheme="minorEastAsia" w:hAnsi="SimSun" w:cs="바탕"/>
          <w:sz w:val="28"/>
          <w:szCs w:val="28"/>
          <w:lang w:eastAsia="zh-CN"/>
        </w:rPr>
      </w:pP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刘时延曾在韩国国内包揽了韩国著名音乐比赛奖项，展开旺盛的音乐活动。曾在韩国日报、梨花京乡新闻文艺比赛中获得优秀奖、</w:t>
      </w:r>
      <w:r w:rsidR="000C2FF2">
        <w:rPr>
          <w:rFonts w:ascii="SimSun" w:eastAsia="SimSun" w:hAnsi="SimSun" w:cs="바탕" w:hint="eastAsia"/>
          <w:sz w:val="28"/>
          <w:szCs w:val="28"/>
          <w:lang w:eastAsia="zh-CN"/>
        </w:rPr>
        <w:t>曾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与首尔乐团团弦乐团</w:t>
      </w:r>
      <w:r w:rsidR="000C2FF2">
        <w:rPr>
          <w:rFonts w:ascii="SimSun" w:eastAsia="SimSun" w:hAnsi="SimSun" w:cs="바탕" w:hint="eastAsia"/>
          <w:sz w:val="28"/>
          <w:szCs w:val="28"/>
          <w:lang w:eastAsia="zh-CN"/>
        </w:rPr>
        <w:t>合奏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‘少年，少女协奏曲’、在鲜花工业高中读书时获得东亚日报文艺比赛第一名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、荣获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首尔市长‘青少年音乐家奖’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等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  <w:r w:rsidR="000C2FF2">
        <w:rPr>
          <w:rFonts w:ascii="SimSun" w:eastAsia="SimSun" w:hAnsi="SimSun" w:cs="바탕" w:hint="eastAsia"/>
          <w:sz w:val="28"/>
          <w:szCs w:val="28"/>
          <w:lang w:eastAsia="zh-CN"/>
        </w:rPr>
        <w:t>她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对室内音乐有着独到的见解，作为音乐大学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常任弦乐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四重奏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的第一小提琴演奏者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，受到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东京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四重奏演奏团</w:t>
      </w:r>
      <w:r w:rsidR="000C2FF2">
        <w:rPr>
          <w:rFonts w:ascii="SimSun" w:eastAsia="SimSun" w:hAnsi="SimSun" w:cs="바탕" w:hint="eastAsia"/>
          <w:sz w:val="28"/>
          <w:szCs w:val="28"/>
          <w:lang w:eastAsia="zh-CN"/>
        </w:rPr>
        <w:t>特别</w:t>
      </w:r>
      <w:r w:rsidR="00D70E9D" w:rsidRPr="000C2FF2">
        <w:rPr>
          <w:rFonts w:ascii="SimSun" w:eastAsia="SimSun" w:hAnsi="SimSun" w:cs="바탕" w:hint="eastAsia"/>
          <w:sz w:val="28"/>
          <w:szCs w:val="28"/>
          <w:lang w:eastAsia="zh-CN"/>
        </w:rPr>
        <w:t>指导，曾代表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耶鲁大学参加了</w:t>
      </w:r>
      <w:r w:rsidR="000C2FF2">
        <w:rPr>
          <w:rFonts w:ascii="SimSun" w:eastAsia="SimSun" w:hAnsi="SimSun" w:cs="바탕" w:hint="eastAsia"/>
          <w:sz w:val="28"/>
          <w:szCs w:val="28"/>
          <w:lang w:eastAsia="zh-CN"/>
        </w:rPr>
        <w:t>各种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演奏会。</w:t>
      </w:r>
    </w:p>
    <w:p w:rsidR="005D3FB3" w:rsidRPr="005D3FB3" w:rsidRDefault="005D3FB3" w:rsidP="00186B3C">
      <w:pPr>
        <w:pStyle w:val="a3"/>
        <w:ind w:firstLineChars="200" w:firstLine="560"/>
        <w:rPr>
          <w:rFonts w:ascii="SimSun" w:eastAsiaTheme="minorEastAsia" w:hAnsi="SimSun" w:cs="바탕"/>
          <w:sz w:val="28"/>
          <w:szCs w:val="28"/>
          <w:lang w:eastAsia="zh-CN"/>
        </w:rPr>
      </w:pPr>
    </w:p>
    <w:p w:rsidR="00D70E9D" w:rsidRPr="000C2FF2" w:rsidRDefault="00D70E9D" w:rsidP="00186B3C">
      <w:pPr>
        <w:pStyle w:val="a3"/>
        <w:ind w:firstLineChars="200" w:firstLine="560"/>
        <w:rPr>
          <w:rFonts w:ascii="SimSun" w:eastAsia="SimSun" w:hAnsi="SimSun" w:cs="바탕"/>
          <w:sz w:val="28"/>
          <w:szCs w:val="28"/>
          <w:lang w:eastAsia="zh-CN"/>
        </w:rPr>
      </w:pP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刘时延曾受世界音乐权威，如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Isaac Stern</w:t>
      </w:r>
      <w:r w:rsidR="00525493" w:rsidRPr="000C2FF2">
        <w:rPr>
          <w:rFonts w:cs="바탕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Pincus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 xml:space="preserve"> Zukerman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Igor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Oistrakh</w:t>
      </w:r>
      <w:r w:rsidR="00525493" w:rsidRPr="000C2FF2">
        <w:rPr>
          <w:rFonts w:cs="바탕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Ida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Handel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 xml:space="preserve">Hermann 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Krebbers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Dorothy DeLay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="00186B3C">
        <w:rPr>
          <w:rFonts w:ascii="SimSun" w:eastAsia="SimSun" w:hAnsi="SimSun" w:cs="바탕"/>
          <w:sz w:val="28"/>
          <w:szCs w:val="28"/>
          <w:lang w:eastAsia="zh-CN"/>
        </w:rPr>
        <w:t xml:space="preserve">Ryo 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>T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erakado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等大师的教导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="00385197">
        <w:rPr>
          <w:rFonts w:ascii="SimSun" w:eastAsia="SimSun" w:hAnsi="SimSun" w:cs="바탕" w:hint="eastAsia"/>
          <w:sz w:val="28"/>
          <w:szCs w:val="28"/>
          <w:lang w:eastAsia="zh-CN"/>
        </w:rPr>
        <w:t>深受大师们的影响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。特别是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>Ida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>Handel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 xml:space="preserve">Hermann 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Krebbers等大师对她的音乐世界</w:t>
      </w:r>
      <w:r w:rsidR="00385197">
        <w:rPr>
          <w:rFonts w:ascii="SimSun" w:eastAsia="SimSun" w:hAnsi="SimSun" w:cs="바탕" w:hint="eastAsia"/>
          <w:sz w:val="28"/>
          <w:szCs w:val="28"/>
          <w:lang w:eastAsia="zh-CN"/>
        </w:rPr>
        <w:t>的影响力非常大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1995年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在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 xml:space="preserve">Royal </w:t>
      </w:r>
      <w:r w:rsidR="008630FA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Concertgebouw of Amsterdam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>的成功举办第一场演奏后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>开始了荷兰巡回演出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。之后在美国、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英国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奥地利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西班牙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德国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波兰等地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成功举办演奏会，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积累了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丰富的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专业演奏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经验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。2008年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2009年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2014年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，获得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lastRenderedPageBreak/>
        <w:t>Berlin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Philharmonic kamm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er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Zaal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，在德国成功举办独奏会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  <w:r w:rsidR="00186B3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Cambridge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大学</w:t>
      </w:r>
      <w:r w:rsidR="00186B3C">
        <w:rPr>
          <w:rFonts w:ascii="SimSun" w:eastAsiaTheme="minorEastAsia" w:hAnsi="SimSun" w:cs="바탕" w:hint="eastAsia"/>
          <w:sz w:val="28"/>
          <w:szCs w:val="28"/>
        </w:rPr>
        <w:t xml:space="preserve"> 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Cambridge International String Academy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的教授，每年暑期参加合演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</w:p>
    <w:p w:rsidR="00F5701C" w:rsidRDefault="00F5701C" w:rsidP="00186B3C">
      <w:pPr>
        <w:pStyle w:val="a3"/>
      </w:pPr>
    </w:p>
    <w:p w:rsidR="00525493" w:rsidRPr="000C2FF2" w:rsidRDefault="00385197" w:rsidP="00186B3C">
      <w:pPr>
        <w:pStyle w:val="a3"/>
        <w:ind w:firstLineChars="200" w:firstLine="560"/>
        <w:rPr>
          <w:rFonts w:ascii="SimSun" w:eastAsia="SimSun" w:hAnsi="SimSun" w:cs="바탕"/>
          <w:sz w:val="28"/>
          <w:szCs w:val="28"/>
          <w:lang w:eastAsia="zh-CN"/>
        </w:rPr>
      </w:pPr>
      <w:r>
        <w:rPr>
          <w:rFonts w:ascii="SimSun" w:eastAsia="SimSun" w:hAnsi="SimSun" w:cs="바탕"/>
          <w:sz w:val="28"/>
          <w:szCs w:val="28"/>
          <w:lang w:eastAsia="zh-CN"/>
        </w:rPr>
        <w:t>丰富的</w:t>
      </w:r>
      <w:r w:rsidR="00525493" w:rsidRPr="000C2FF2">
        <w:rPr>
          <w:rFonts w:ascii="SimSun" w:eastAsia="SimSun" w:hAnsi="SimSun" w:cs="바탕"/>
          <w:sz w:val="28"/>
          <w:szCs w:val="28"/>
          <w:lang w:eastAsia="zh-CN"/>
        </w:rPr>
        <w:t>音乐活动中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最能展现演奏者刘时延的是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2002年起每年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举办的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‘刘时延主题演奏会’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。她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对古典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音乐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赋予了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新的解释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，摆脱了定型化的模式，深度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分析研究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探戈舞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世界民俗音乐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、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巴罗克音乐，宗教音乐等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。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延伸了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小提琴音乐的领域。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特别是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她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通过探戈音乐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，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提高了大众知名度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，在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Sony Label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发售的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《</w:t>
      </w:r>
      <w:r w:rsidR="00525493" w:rsidRPr="000C2FF2">
        <w:rPr>
          <w:rFonts w:ascii="SimSun" w:eastAsia="SimSun" w:hAnsi="SimSun" w:cs="바탕" w:hint="eastAsia"/>
          <w:sz w:val="28"/>
          <w:szCs w:val="28"/>
          <w:lang w:eastAsia="zh-CN"/>
        </w:rPr>
        <w:t>Pasion, Amor &amp;Piazzolla</w:t>
      </w:r>
      <w:r w:rsidR="007F4F5D" w:rsidRPr="000C2FF2">
        <w:rPr>
          <w:rFonts w:ascii="SimSun" w:eastAsia="SimSun" w:hAnsi="SimSun" w:cs="바탕" w:hint="eastAsia"/>
          <w:sz w:val="28"/>
          <w:szCs w:val="28"/>
          <w:lang w:eastAsia="zh-CN"/>
        </w:rPr>
        <w:t>》专辑</w:t>
      </w:r>
      <w:r>
        <w:rPr>
          <w:rFonts w:ascii="SimSun" w:eastAsia="SimSun" w:hAnsi="SimSun" w:cs="바탕" w:hint="eastAsia"/>
          <w:sz w:val="28"/>
          <w:szCs w:val="28"/>
          <w:lang w:eastAsia="zh-CN"/>
        </w:rPr>
        <w:t>中充分了展现了自己的音乐。</w:t>
      </w:r>
    </w:p>
    <w:p w:rsidR="007F4F5D" w:rsidRDefault="007F4F5D" w:rsidP="00186B3C">
      <w:pPr>
        <w:pStyle w:val="a3"/>
        <w:ind w:firstLine="200"/>
        <w:rPr>
          <w:lang w:eastAsia="zh-CN"/>
        </w:rPr>
      </w:pPr>
    </w:p>
    <w:p w:rsidR="007F4F5D" w:rsidRPr="000C2FF2" w:rsidRDefault="007F4F5D" w:rsidP="00186B3C">
      <w:pPr>
        <w:pStyle w:val="a3"/>
        <w:ind w:firstLineChars="200" w:firstLine="560"/>
        <w:rPr>
          <w:rFonts w:ascii="SimSun" w:eastAsia="SimSun" w:hAnsi="SimSun" w:cs="바탕"/>
          <w:sz w:val="28"/>
          <w:szCs w:val="28"/>
          <w:lang w:eastAsia="zh-CN"/>
        </w:rPr>
      </w:pP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刘时延还特别关系国乐。曾拜师奚琴演奏家姜恩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>—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，学习国乐演奏法</w:t>
      </w:r>
      <w:r w:rsidR="00385197">
        <w:rPr>
          <w:rFonts w:ascii="SimSun" w:eastAsia="SimSun" w:hAnsi="SimSun" w:cs="바탕" w:hint="eastAsia"/>
          <w:sz w:val="28"/>
          <w:szCs w:val="28"/>
          <w:lang w:eastAsia="zh-CN"/>
        </w:rPr>
        <w:t>。她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不仅用小提琴演奏国乐，还开发了</w:t>
      </w:r>
      <w:r w:rsidR="00385197">
        <w:rPr>
          <w:rFonts w:ascii="SimSun" w:eastAsia="SimSun" w:hAnsi="SimSun" w:cs="바탕" w:hint="eastAsia"/>
          <w:sz w:val="28"/>
          <w:szCs w:val="28"/>
          <w:lang w:eastAsia="zh-CN"/>
        </w:rPr>
        <w:t>把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韩韵中独特的音色</w:t>
      </w:r>
      <w:r w:rsidR="00385197">
        <w:rPr>
          <w:rFonts w:ascii="SimSun" w:eastAsia="SimSun" w:hAnsi="SimSun" w:cs="바탕" w:hint="eastAsia"/>
          <w:sz w:val="28"/>
          <w:szCs w:val="28"/>
          <w:lang w:eastAsia="zh-CN"/>
        </w:rPr>
        <w:t>用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小提琴演奏的技巧。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将“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阿里郎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“、“恨五百年”等国乐和西洋乐结合，在德国</w:t>
      </w:r>
      <w:r w:rsidR="000C63F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Berlin</w:t>
      </w:r>
      <w:r w:rsidRPr="000C2FF2">
        <w:rPr>
          <w:rFonts w:ascii="SimSun" w:eastAsia="SimSun" w:hAnsi="SimSun" w:cs="바탕"/>
          <w:sz w:val="28"/>
          <w:szCs w:val="28"/>
          <w:lang w:eastAsia="zh-CN"/>
        </w:rPr>
        <w:t xml:space="preserve"> Philharmonic Hall 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和英国的</w:t>
      </w:r>
      <w:r w:rsidR="000C63F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Trinity Chapel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上演奏，引起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很多外国人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的关注。她表示不会中断对国乐的关心，将一直尝试小提琴和国乐的结合演奏技巧。SONY</w:t>
      </w:r>
      <w:r w:rsidR="000C63F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Classical</w:t>
      </w:r>
      <w:r w:rsidR="000C63FC">
        <w:rPr>
          <w:rFonts w:ascii="SimSun" w:eastAsiaTheme="minorEastAsia" w:hAnsi="SimSun" w:cs="바탕" w:hint="eastAsia"/>
          <w:sz w:val="28"/>
          <w:szCs w:val="28"/>
          <w:lang w:eastAsia="zh-CN"/>
        </w:rPr>
        <w:t xml:space="preserve"> 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计划2014年将用她的国乐创作曲和小曲，发售第二个专辑《</w:t>
      </w:r>
      <w:r w:rsidRPr="000C2FF2">
        <w:rPr>
          <w:rFonts w:ascii="SimSun" w:eastAsia="SimSun" w:hAnsi="SimSun" w:cs="바탕" w:hint="eastAsia"/>
          <w:sz w:val="28"/>
          <w:szCs w:val="28"/>
          <w:lang w:eastAsia="zh-CN"/>
        </w:rPr>
        <w:t>Reminiscence</w:t>
      </w:r>
      <w:r w:rsidR="000C2FF2" w:rsidRPr="000C2FF2">
        <w:rPr>
          <w:rFonts w:ascii="SimSun" w:eastAsia="SimSun" w:hAnsi="SimSun" w:cs="바탕" w:hint="eastAsia"/>
          <w:sz w:val="28"/>
          <w:szCs w:val="28"/>
          <w:lang w:eastAsia="zh-CN"/>
        </w:rPr>
        <w:t>》。</w:t>
      </w:r>
    </w:p>
    <w:p w:rsidR="00F5701C" w:rsidRPr="007F4F5D" w:rsidRDefault="00F5701C" w:rsidP="00F5701C">
      <w:pPr>
        <w:pStyle w:val="a3"/>
        <w:ind w:firstLine="200"/>
        <w:rPr>
          <w:lang w:eastAsia="zh-CN"/>
        </w:rPr>
      </w:pPr>
      <w:bookmarkStart w:id="0" w:name="_GoBack"/>
      <w:bookmarkEnd w:id="0"/>
    </w:p>
    <w:p w:rsidR="00F5701C" w:rsidRDefault="00F5701C" w:rsidP="00F5701C">
      <w:pPr>
        <w:pStyle w:val="a3"/>
        <w:ind w:firstLine="200"/>
        <w:rPr>
          <w:lang w:eastAsia="zh-CN"/>
        </w:rPr>
      </w:pPr>
    </w:p>
    <w:p w:rsidR="00F5701C" w:rsidRDefault="00F5701C" w:rsidP="00F5701C">
      <w:pPr>
        <w:pStyle w:val="a3"/>
        <w:ind w:firstLine="200"/>
      </w:pPr>
      <w:r>
        <w:rPr>
          <w:rFonts w:ascii="함초롬바탕" w:eastAsia="함초롬바탕" w:hAnsi="함초롬바탕" w:cs="함초롬바탕" w:hint="eastAsia"/>
          <w:shd w:val="clear" w:color="auto" w:fill="FFFFFF"/>
          <w:lang w:eastAsia="zh-CN"/>
        </w:rPr>
        <w:t xml:space="preserve"> </w:t>
      </w:r>
      <w:r>
        <w:rPr>
          <w:rFonts w:ascii="함초롬바탕" w:eastAsia="함초롬바탕" w:hAnsi="함초롬바탕" w:cs="함초롬바탕" w:hint="eastAsia"/>
          <w:shd w:val="clear" w:color="auto" w:fill="FFFFFF"/>
        </w:rPr>
        <w:t>www.siyeonryu.com</w:t>
      </w:r>
    </w:p>
    <w:p w:rsidR="00E5352B" w:rsidRPr="00F5701C" w:rsidRDefault="00B367E5"/>
    <w:sectPr w:rsidR="00E5352B" w:rsidRPr="00F5701C" w:rsidSect="006425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E5" w:rsidRDefault="00B367E5" w:rsidP="00895FA7">
      <w:pPr>
        <w:spacing w:after="0" w:line="240" w:lineRule="auto"/>
      </w:pPr>
      <w:r>
        <w:separator/>
      </w:r>
    </w:p>
  </w:endnote>
  <w:endnote w:type="continuationSeparator" w:id="1">
    <w:p w:rsidR="00B367E5" w:rsidRDefault="00B367E5" w:rsidP="0089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19DFFFFF" w:usb2="001BFDD7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E5" w:rsidRDefault="00B367E5" w:rsidP="00895FA7">
      <w:pPr>
        <w:spacing w:after="0" w:line="240" w:lineRule="auto"/>
      </w:pPr>
      <w:r>
        <w:separator/>
      </w:r>
    </w:p>
  </w:footnote>
  <w:footnote w:type="continuationSeparator" w:id="1">
    <w:p w:rsidR="00B367E5" w:rsidRDefault="00B367E5" w:rsidP="0089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01C"/>
    <w:rsid w:val="0007686F"/>
    <w:rsid w:val="00096211"/>
    <w:rsid w:val="000C2FF2"/>
    <w:rsid w:val="000C63FC"/>
    <w:rsid w:val="00152907"/>
    <w:rsid w:val="001651F7"/>
    <w:rsid w:val="00186B3C"/>
    <w:rsid w:val="00286950"/>
    <w:rsid w:val="00385197"/>
    <w:rsid w:val="003B1693"/>
    <w:rsid w:val="00525493"/>
    <w:rsid w:val="005D3FB3"/>
    <w:rsid w:val="00642544"/>
    <w:rsid w:val="00736E3A"/>
    <w:rsid w:val="007F4F5D"/>
    <w:rsid w:val="008630FA"/>
    <w:rsid w:val="00895FA7"/>
    <w:rsid w:val="0089763D"/>
    <w:rsid w:val="00B11B64"/>
    <w:rsid w:val="00B367E5"/>
    <w:rsid w:val="00C04171"/>
    <w:rsid w:val="00D70E9D"/>
    <w:rsid w:val="00F5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701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apple-converted-space">
    <w:name w:val="apple-converted-space"/>
    <w:basedOn w:val="a0"/>
    <w:rsid w:val="00096211"/>
  </w:style>
  <w:style w:type="character" w:customStyle="1" w:styleId="transtxt">
    <w:name w:val="trans_txt"/>
    <w:basedOn w:val="a0"/>
    <w:rsid w:val="00096211"/>
  </w:style>
  <w:style w:type="paragraph" w:styleId="a4">
    <w:name w:val="header"/>
    <w:basedOn w:val="a"/>
    <w:link w:val="Char"/>
    <w:uiPriority w:val="99"/>
    <w:semiHidden/>
    <w:unhideWhenUsed/>
    <w:rsid w:val="00895F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95FA7"/>
  </w:style>
  <w:style w:type="paragraph" w:styleId="a5">
    <w:name w:val="footer"/>
    <w:basedOn w:val="a"/>
    <w:link w:val="Char0"/>
    <w:uiPriority w:val="99"/>
    <w:semiHidden/>
    <w:unhideWhenUsed/>
    <w:rsid w:val="00895F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95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高英玉</dc:creator>
  <cp:lastModifiedBy>user</cp:lastModifiedBy>
  <cp:revision>2</cp:revision>
  <dcterms:created xsi:type="dcterms:W3CDTF">2015-04-12T23:26:00Z</dcterms:created>
  <dcterms:modified xsi:type="dcterms:W3CDTF">2015-04-12T23:26:00Z</dcterms:modified>
</cp:coreProperties>
</file>